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学生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注册及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微信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绑定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流程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打开黑龙江省大学生就业创业服务平台，</w:t>
      </w:r>
      <w:r>
        <w:fldChar w:fldCharType="begin"/>
      </w:r>
      <w:r>
        <w:instrText xml:space="preserve"> HYPERLINK "http://www.hljbys.org.cn/" </w:instrText>
      </w:r>
      <w: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http://www.hljbys.org.cn/</w:t>
      </w:r>
      <w:r>
        <w:rPr>
          <w:rStyle w:val="4"/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Times New Roman"/>
          <w:sz w:val="24"/>
          <w:szCs w:val="24"/>
        </w:rPr>
        <w:t>，点击我是学生，如下图所示。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drawing>
          <wp:inline distT="0" distB="0" distL="114300" distR="114300">
            <wp:extent cx="5266690" cy="24574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在登录页面点击“注册”按钮，进入学生注册页面，如下图所示。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drawing>
          <wp:inline distT="0" distB="0" distL="0" distR="0">
            <wp:extent cx="5274310" cy="2427605"/>
            <wp:effectExtent l="0" t="0" r="2540" b="1079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第一步，进入注册页面后，依次按要求填入真实信息，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如下图所示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drawing>
          <wp:inline distT="0" distB="0" distL="114300" distR="114300">
            <wp:extent cx="5273040" cy="3221355"/>
            <wp:effectExtent l="0" t="0" r="381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第二步，如下图所示。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drawing>
          <wp:inline distT="0" distB="0" distL="0" distR="0">
            <wp:extent cx="5274310" cy="40386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第三步，如下图所示。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drawing>
          <wp:inline distT="0" distB="0" distL="0" distR="0">
            <wp:extent cx="5274310" cy="2922905"/>
            <wp:effectExtent l="0" t="0" r="2540" b="1079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学生用个人微信扫此二维码，点击关注“黑龙江高校就业创业”微信公众号，即可完成学生用户微信端绑定。点击主菜单用户中心下二级菜单我是学生菜单，可查看绑定状态，如下图所示。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r>
        <w:t xml:space="preserve"> </w:t>
      </w:r>
      <w:r>
        <w:drawing>
          <wp:inline distT="0" distB="0" distL="0" distR="0">
            <wp:extent cx="5267325" cy="3857625"/>
            <wp:effectExtent l="0" t="0" r="9525" b="9525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02B96"/>
    <w:rsid w:val="12402B96"/>
    <w:rsid w:val="600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2019-10-30T05:50:00Z</dcterms:created>
  <dc:creator>咳咳""</dc:creator>
  <cp:lastModifiedBy>whp</cp:lastModifiedBy>
  <dcterms:modified xsi:type="dcterms:W3CDTF">2019-10-30T08:03:11Z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